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A31" w:rsidRPr="00DE7675" w:rsidRDefault="00532A31" w:rsidP="00DE7675">
      <w:pPr>
        <w:spacing w:after="0"/>
        <w:jc w:val="right"/>
        <w:rPr>
          <w:rFonts w:ascii="Times New Roman" w:hAnsi="Times New Roman"/>
          <w:sz w:val="20"/>
          <w:szCs w:val="18"/>
        </w:rPr>
      </w:pPr>
      <w:r w:rsidRPr="00DE7675">
        <w:rPr>
          <w:rFonts w:ascii="Times New Roman" w:hAnsi="Times New Roman"/>
          <w:sz w:val="20"/>
          <w:szCs w:val="18"/>
        </w:rPr>
        <w:t>Załącznik nr 4</w:t>
      </w:r>
    </w:p>
    <w:p w:rsidR="00532A31" w:rsidRDefault="00532A31" w:rsidP="00DE7675">
      <w:pPr>
        <w:spacing w:after="0"/>
        <w:jc w:val="right"/>
        <w:rPr>
          <w:rFonts w:ascii="Times New Roman" w:hAnsi="Times New Roman"/>
          <w:b/>
          <w:sz w:val="32"/>
          <w:szCs w:val="24"/>
          <w:u w:val="single"/>
        </w:rPr>
      </w:pPr>
    </w:p>
    <w:p w:rsidR="00532A31" w:rsidRDefault="00532A31" w:rsidP="00DE7675">
      <w:pPr>
        <w:spacing w:after="0"/>
        <w:jc w:val="center"/>
        <w:rPr>
          <w:rFonts w:ascii="Times New Roman" w:hAnsi="Times New Roman"/>
          <w:b/>
          <w:sz w:val="32"/>
          <w:szCs w:val="24"/>
          <w:u w:val="single"/>
        </w:rPr>
      </w:pPr>
      <w:r>
        <w:rPr>
          <w:rFonts w:ascii="Times New Roman" w:hAnsi="Times New Roman"/>
          <w:b/>
          <w:sz w:val="32"/>
          <w:szCs w:val="24"/>
          <w:u w:val="single"/>
        </w:rPr>
        <w:t>UMOWA</w:t>
      </w:r>
    </w:p>
    <w:p w:rsidR="00532A31" w:rsidRDefault="00532A31" w:rsidP="00DE7675">
      <w:pPr>
        <w:spacing w:after="0"/>
        <w:rPr>
          <w:rFonts w:ascii="Times New Roman" w:hAnsi="Times New Roman"/>
          <w:sz w:val="24"/>
          <w:szCs w:val="24"/>
        </w:rPr>
      </w:pPr>
    </w:p>
    <w:p w:rsidR="00532A31" w:rsidRDefault="00532A31" w:rsidP="00DE76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 w dniu …………………. 2020 r. w Wielkiej Wsi pomiędzy:</w:t>
      </w:r>
    </w:p>
    <w:p w:rsidR="00532A31" w:rsidRDefault="00532A31" w:rsidP="00DE76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Szkołą Podstawową w Wielkiej Wsi</w:t>
      </w:r>
      <w:r>
        <w:rPr>
          <w:rFonts w:ascii="Times New Roman" w:hAnsi="Times New Roman"/>
          <w:sz w:val="24"/>
          <w:szCs w:val="24"/>
        </w:rPr>
        <w:t xml:space="preserve"> z siedzibą Wielka Wieś 354, 27-215 Wąchock, NIP 664 145 22 59 reprezentowanym przez Dyrektora szkoły – mgr Bożenę Wronę zwanym dalej </w:t>
      </w:r>
      <w:r>
        <w:rPr>
          <w:rFonts w:ascii="Times New Roman" w:hAnsi="Times New Roman"/>
          <w:b/>
          <w:sz w:val="24"/>
          <w:szCs w:val="24"/>
        </w:rPr>
        <w:t>„Zamawiającym”,</w:t>
      </w:r>
    </w:p>
    <w:p w:rsidR="00532A31" w:rsidRDefault="00532A31" w:rsidP="00DE76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532A31" w:rsidRDefault="00532A31" w:rsidP="00DE76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 z siedzibą w …………………………, ul. ………………. wpisanym/ą do Rejestru Przedsiębiorców Krajowego Rejestru Sądowego prowadzonego przez Sąd Rejonowy Wydział Gospodarczy pod nr KRS ……………………, NIP …………………… reprezentowanym/ą przez …………………………………………………</w:t>
      </w:r>
    </w:p>
    <w:p w:rsidR="00532A31" w:rsidRDefault="00532A31" w:rsidP="00DE76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532A31" w:rsidRDefault="00532A31" w:rsidP="00DE76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zwanym/ą dalej </w:t>
      </w:r>
      <w:r>
        <w:rPr>
          <w:rFonts w:ascii="Times New Roman" w:hAnsi="Times New Roman"/>
          <w:b/>
          <w:sz w:val="24"/>
          <w:szCs w:val="24"/>
        </w:rPr>
        <w:t xml:space="preserve">„Wykonawcą” 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532A31" w:rsidRDefault="00532A31" w:rsidP="00DE76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…………………………………………………………….</w:t>
      </w:r>
    </w:p>
    <w:p w:rsidR="00532A31" w:rsidRDefault="00532A31" w:rsidP="00DE76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……………………………………………………………..</w:t>
      </w:r>
    </w:p>
    <w:p w:rsidR="00532A31" w:rsidRDefault="00532A31" w:rsidP="00DE76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łącznie zwanych „Stronami” albo każda z osobna „Stroną”</w:t>
      </w:r>
    </w:p>
    <w:p w:rsidR="00532A31" w:rsidRDefault="00532A31" w:rsidP="00DE76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32A31" w:rsidRDefault="00532A31" w:rsidP="00DE76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:rsidR="00532A31" w:rsidRDefault="00532A31" w:rsidP="00DE76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Przedmiot umowy</w:t>
      </w:r>
    </w:p>
    <w:p w:rsidR="00532A31" w:rsidRDefault="00532A31" w:rsidP="00DE767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E7675">
        <w:rPr>
          <w:rFonts w:ascii="Times New Roman" w:hAnsi="Times New Roman"/>
          <w:sz w:val="24"/>
          <w:szCs w:val="24"/>
        </w:rPr>
        <w:t xml:space="preserve">Przedmiotem umowy jest zakup i dostawa książek do biblioteki szkolnej                        </w:t>
      </w:r>
      <w:r>
        <w:rPr>
          <w:rFonts w:ascii="Times New Roman" w:hAnsi="Times New Roman"/>
          <w:sz w:val="24"/>
          <w:szCs w:val="24"/>
        </w:rPr>
        <w:t xml:space="preserve">       w Szkole Podstawowej im. Świętokrzyskich Partyzantów Armii Krajowej w Wielkiej Wsi </w:t>
      </w:r>
      <w:r w:rsidRPr="00DE7675">
        <w:rPr>
          <w:rFonts w:ascii="Times New Roman" w:hAnsi="Times New Roman"/>
          <w:sz w:val="24"/>
          <w:szCs w:val="24"/>
        </w:rPr>
        <w:t>w ramach Priorytetu 3 ”Narodowego Programu Rozwoju Czytelnictwa” zgodnie           ze szczegółowym opisem przedmiotu zamówienia i ofertą Wykonawcy stanowiącymi kolejno załączniki 1 i 2 do niniejszej umowy.</w:t>
      </w:r>
    </w:p>
    <w:p w:rsidR="00532A31" w:rsidRDefault="00532A31" w:rsidP="00DE767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Wszystkie książki powinny</w:t>
      </w:r>
      <w:r w:rsidRPr="00AD1AAC"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 xml:space="preserve">yć fabrycznie nowe, nieużywane, wolne od wad,                      wydania najnowsze. Nie mogą to być kieszonkowe ani skrócone wersje książek. Dostarczone egzemplarze </w:t>
      </w:r>
      <w:r w:rsidRPr="00AD1AAC">
        <w:rPr>
          <w:rFonts w:ascii="Times New Roman" w:hAnsi="Times New Roman"/>
          <w:sz w:val="24"/>
          <w:szCs w:val="24"/>
        </w:rPr>
        <w:t>muszą być odpowiednio zapakowane, aby zapobiec uszkodzeniu w czasie dostawy.</w:t>
      </w:r>
    </w:p>
    <w:p w:rsidR="00532A31" w:rsidRDefault="00532A31" w:rsidP="00DE767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127E9">
        <w:rPr>
          <w:rFonts w:ascii="Times New Roman" w:hAnsi="Times New Roman"/>
          <w:sz w:val="24"/>
          <w:szCs w:val="24"/>
        </w:rPr>
        <w:t>Wyko</w:t>
      </w:r>
      <w:r>
        <w:rPr>
          <w:rFonts w:ascii="Times New Roman" w:hAnsi="Times New Roman"/>
          <w:sz w:val="24"/>
          <w:szCs w:val="24"/>
        </w:rPr>
        <w:t>nawca dostarczy książki</w:t>
      </w:r>
      <w:r w:rsidRPr="006127E9">
        <w:rPr>
          <w:rFonts w:ascii="Times New Roman" w:hAnsi="Times New Roman"/>
          <w:sz w:val="24"/>
          <w:szCs w:val="24"/>
        </w:rPr>
        <w:t xml:space="preserve"> we własnym zakresie i na własny koszt oraz zapewni rozładunek ze środków transpo</w:t>
      </w:r>
      <w:r>
        <w:rPr>
          <w:rFonts w:ascii="Times New Roman" w:hAnsi="Times New Roman"/>
          <w:sz w:val="24"/>
          <w:szCs w:val="24"/>
        </w:rPr>
        <w:t>rtu i wniesie dostawy do budynku szkoły.</w:t>
      </w:r>
    </w:p>
    <w:p w:rsidR="00532A31" w:rsidRDefault="00532A31" w:rsidP="00DE76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2A31" w:rsidRDefault="00532A31" w:rsidP="00DE76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:rsidR="00532A31" w:rsidRDefault="00532A31" w:rsidP="00DE76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Termin wykonania zamówienia</w:t>
      </w:r>
    </w:p>
    <w:p w:rsidR="00532A31" w:rsidRDefault="00532A31" w:rsidP="00DE76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do wykonania przedmiotu umowy w terminie do dnia        ………………. 2020 r.</w:t>
      </w:r>
    </w:p>
    <w:p w:rsidR="00532A31" w:rsidRDefault="00532A31" w:rsidP="00DE76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:rsidR="00532A31" w:rsidRDefault="00532A31" w:rsidP="00DE76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Obowiązki Zamawiającego</w:t>
      </w:r>
    </w:p>
    <w:p w:rsidR="00532A31" w:rsidRDefault="00532A31" w:rsidP="00DE76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obowiązków Zamawiającego należy:</w:t>
      </w:r>
    </w:p>
    <w:p w:rsidR="00532A31" w:rsidRDefault="00532A31" w:rsidP="00DE767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odbiór dostaw realizowanych na potrzeby realizacji projektu;</w:t>
      </w:r>
    </w:p>
    <w:p w:rsidR="00532A31" w:rsidRDefault="00532A31" w:rsidP="00DE767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terminowa zapłata wynagrodzenia określonego w § 6 ust. 1 niniejszej umowy za dostarczony sprzęt.</w:t>
      </w:r>
    </w:p>
    <w:p w:rsidR="00532A31" w:rsidRDefault="00532A31" w:rsidP="00DE76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:rsidR="00532A31" w:rsidRDefault="00532A31" w:rsidP="00DE76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Obowiązki Wykonawcy</w:t>
      </w:r>
    </w:p>
    <w:p w:rsidR="00532A31" w:rsidRPr="004C4142" w:rsidRDefault="00532A31" w:rsidP="004C41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4142">
        <w:rPr>
          <w:rFonts w:ascii="Times New Roman" w:hAnsi="Times New Roman"/>
          <w:sz w:val="24"/>
          <w:szCs w:val="24"/>
        </w:rPr>
        <w:t>Do obowiązków Wykonawcy należy w szczególności:</w:t>
      </w:r>
    </w:p>
    <w:p w:rsidR="00532A31" w:rsidRDefault="00532A31" w:rsidP="00DE7675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przedmiotu umowy zgodnie z ofertą i zapisami zawartymi w zapytaniu ofertowym i ofertą, które stanowią załączniki 2 i 3 do niniejszej umowy;</w:t>
      </w:r>
    </w:p>
    <w:p w:rsidR="00532A31" w:rsidRDefault="00532A31" w:rsidP="00DE7675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przestrzeganie przepisów prawa przy realizacji przedmiotu umowy;</w:t>
      </w:r>
    </w:p>
    <w:p w:rsidR="00532A31" w:rsidRDefault="00532A31" w:rsidP="00DE7675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informowanie o każdej przeszkodzie i nieprawidłowościach, które mogłyby spowodować zmiany w dostawie, przede wszystkim mających wpływ na prawidłowy proces realizacji projektu;</w:t>
      </w:r>
    </w:p>
    <w:p w:rsidR="00532A31" w:rsidRDefault="00532A31" w:rsidP="00DE7675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udzielanie niezbędnych wyjaśnień w czasie i w formie wymaganej przez Zamawiającego;</w:t>
      </w:r>
    </w:p>
    <w:p w:rsidR="00532A31" w:rsidRDefault="00532A31" w:rsidP="00DE7675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przedmiotu umowy z należytą starannością wynikającą z charakteru swojej działalności;</w:t>
      </w:r>
    </w:p>
    <w:p w:rsidR="00532A31" w:rsidRDefault="00532A31" w:rsidP="00DE7675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uzgodnienie z Zamawiającym terminu dostawy przedmiotu umowy, który powinien być ustalony z co najmniej 3-dniowym wyprzedzeniem.</w:t>
      </w:r>
    </w:p>
    <w:p w:rsidR="00532A31" w:rsidRDefault="00532A31" w:rsidP="00DE767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532A31" w:rsidRDefault="00532A31" w:rsidP="00DE76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:rsidR="00532A31" w:rsidRDefault="00532A31" w:rsidP="00DE76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Nadzór nad realizacją dostaw</w:t>
      </w:r>
    </w:p>
    <w:p w:rsidR="00532A31" w:rsidRDefault="00532A31" w:rsidP="00DE7675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Osobą odpowiedzialną z ramienia Wykonawcy za realizację dostawy jest ………………………, tel. ……………………….</w:t>
      </w:r>
    </w:p>
    <w:p w:rsidR="00532A31" w:rsidRDefault="00532A31" w:rsidP="00DE7675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 strony Zamawiającego osobą odpowiedzialną jest ………………….,                            tel. ………………….</w:t>
      </w:r>
    </w:p>
    <w:p w:rsidR="00532A31" w:rsidRDefault="00532A31" w:rsidP="00DE7675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Zmiana osób, o których mowa w ust. 1 i 2 niniejszego paragrafu, w trakcie realizacji przedmiotu niniejszej umowy, musi być dokonana pisemnie i nie stanowi zmiany niniejszej mowy.</w:t>
      </w:r>
    </w:p>
    <w:p w:rsidR="00532A31" w:rsidRDefault="00532A31" w:rsidP="00DE76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</w:p>
    <w:p w:rsidR="00532A31" w:rsidRDefault="00532A31" w:rsidP="00DE76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Wynagrodzenie i zapłata wynagrodzenia</w:t>
      </w:r>
    </w:p>
    <w:p w:rsidR="00532A31" w:rsidRDefault="00532A31" w:rsidP="00DE7675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należyte wykonanie przedmiotu niniejszej umowy, Zamawiający zapłaci Wykonawcy </w:t>
      </w:r>
      <w:r>
        <w:rPr>
          <w:rFonts w:ascii="Times New Roman" w:hAnsi="Times New Roman"/>
          <w:b/>
          <w:sz w:val="24"/>
          <w:szCs w:val="24"/>
        </w:rPr>
        <w:t>wynagrodzenie ryczałtowe</w:t>
      </w:r>
      <w:r>
        <w:rPr>
          <w:rFonts w:ascii="Times New Roman" w:hAnsi="Times New Roman"/>
          <w:sz w:val="24"/>
          <w:szCs w:val="24"/>
        </w:rPr>
        <w:t xml:space="preserve"> łączne w wysokości: .……………….. złotych brutto (słownie: …………………………………………………… brutto).</w:t>
      </w:r>
    </w:p>
    <w:p w:rsidR="00532A31" w:rsidRDefault="00532A31" w:rsidP="00DE7675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przedłoży Zamawiającemu fakturę po wykonaniu i odebraniu przez Zamawiającego przedmiotu umowy bez uwag. Wykonawca wystawi jedną fakturę dla Zamawiającego . Stopień szczegółowości faktury określi Zamawiający.</w:t>
      </w:r>
    </w:p>
    <w:p w:rsidR="00532A31" w:rsidRDefault="00532A31" w:rsidP="00DE7675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Zapłata wynagrodzenia nastąpi po wykonaniu przedmiotu umowy w terminie 14 dni od daty przekazania Zamawiającemu prawidłowo wystawionej przez Wykonawcę faktury VAT. </w:t>
      </w:r>
    </w:p>
    <w:p w:rsidR="00532A31" w:rsidRDefault="00532A31" w:rsidP="00DE7675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Podstawą wystawienia  faktury jest protokół odbioru bez uwag dostarczonych książek zawierający również ewentualne naliczenie kar umownych z podaniem ich wysokości i przyczyn naliczenia.</w:t>
      </w:r>
    </w:p>
    <w:p w:rsidR="00532A31" w:rsidRDefault="00532A31" w:rsidP="00DE7675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Wynagrodzenie ryczałtowe, o którym mowa w pkt 1 niniejszego paragrafu jest stałe przez cały okres obowiązywania umowy i obejmuje wszelkie koszty związane </w:t>
      </w:r>
      <w:r>
        <w:rPr>
          <w:rFonts w:ascii="Times New Roman" w:hAnsi="Times New Roman"/>
          <w:sz w:val="24"/>
          <w:szCs w:val="24"/>
        </w:rPr>
        <w:br/>
        <w:t>z wykonanie przedmiotu umowy wskazane przez Zamawiającego w zapytaniu ofertowym, w tym w szczególności zapewnienie transportu, wyładunku dostarczonego asortymentu oraz ryzyko Wykonawcy z tytuł oszacowania wszystkich kosztów związanych z realizacją przedmiotu umowy, a także oddziaływania innych czynników mających lub mogących mieć wpływ na koszty.</w:t>
      </w:r>
    </w:p>
    <w:p w:rsidR="00532A31" w:rsidRDefault="00532A31" w:rsidP="00DE7675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Niedoszacowanie, ominięcie oraz brak rozpoznania zakresu przedmiotu umowy nie może być podstawą do żądania zmiany wynagrodzenia ryczałtowego określonego </w:t>
      </w:r>
      <w:r>
        <w:rPr>
          <w:rFonts w:ascii="Times New Roman" w:hAnsi="Times New Roman"/>
          <w:sz w:val="24"/>
          <w:szCs w:val="24"/>
        </w:rPr>
        <w:br/>
        <w:t>w pkt 1 niniejszego paragrafu.</w:t>
      </w:r>
    </w:p>
    <w:p w:rsidR="00532A31" w:rsidRDefault="00532A31" w:rsidP="00DE7675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oświadcza, że zapoznał się z przedmiotem umowy oraz warunkami realizacji umowy i oświadcza,  że wynagrodzenie o którym mowa w pkt 1 uwzględnia wszystkie okoliczności związane z należytą realizacją przedmiotu umowy.</w:t>
      </w:r>
    </w:p>
    <w:p w:rsidR="00532A31" w:rsidRDefault="00532A31" w:rsidP="00DE7675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ograniczenia zakresu przedmiotu umowy, wynagrodzenie Wykonawcy zostanie pomniejszone o ten zakres przedmiotowy, który nie został wykonany (dostarczony), na podstawie wyliczenia zgodnego z zapisami oferty.</w:t>
      </w:r>
    </w:p>
    <w:p w:rsidR="00532A31" w:rsidRDefault="00532A31" w:rsidP="00DE7675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Strony zgodnie postanawiają, iż za termin zapłaty uznają dzień dokonania płatności </w:t>
      </w:r>
      <w:r>
        <w:rPr>
          <w:rFonts w:ascii="Times New Roman" w:hAnsi="Times New Roman"/>
          <w:sz w:val="24"/>
          <w:szCs w:val="24"/>
        </w:rPr>
        <w:br/>
        <w:t>z rachunku Zamawiającego.</w:t>
      </w:r>
    </w:p>
    <w:p w:rsidR="00532A31" w:rsidRDefault="00532A31" w:rsidP="00DE7675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uprawniony jest do potrącenia z wynagrodzenia Wykonawcy wszelkich należnych Wykonawcy na podstawie niniejszej umowy kwot, w szczególności z tytułu kar umownych.</w:t>
      </w:r>
    </w:p>
    <w:p w:rsidR="00532A31" w:rsidRDefault="00532A31" w:rsidP="00DE76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</w:t>
      </w:r>
    </w:p>
    <w:p w:rsidR="00532A31" w:rsidRDefault="00532A31" w:rsidP="00DE76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Odbiór</w:t>
      </w:r>
    </w:p>
    <w:p w:rsidR="00532A31" w:rsidRDefault="00532A31" w:rsidP="00DE7675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Podstawą wystawienia faktury przez Wykonawcę jest podpisany przez strony protokół odbioru dostawy.</w:t>
      </w:r>
    </w:p>
    <w:p w:rsidR="00532A31" w:rsidRDefault="00532A31" w:rsidP="00DE7675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zastrzega sobie prawo do wymiany albo zwrotu: książek wadliwych,       o nieodpowiedniej jakości oraz nieodpowiadających opisowi przedmiotu zamówienia. Przepis ten nie narusza postanowień dotyczących kar umownych i odstąpienia od umowy.</w:t>
      </w:r>
    </w:p>
    <w:p w:rsidR="00532A31" w:rsidRDefault="00532A31" w:rsidP="00DE7675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stwierdzenia w ramach odbioru przedmiotu zamówienia wad ilościowych lub jakościowych, Wykonawca zobowiązany jest do ich usunięcia lub wymiany towaru wadliwego na wolny od wad w terminie 3 dni roboczych od daty stwierdzenia tego faktu, co zostanie ujęte w protokole sporządzonym i podpisanym na tę okoliczność.</w:t>
      </w:r>
    </w:p>
    <w:p w:rsidR="00532A31" w:rsidRDefault="00532A31" w:rsidP="00DE7675">
      <w:pPr>
        <w:tabs>
          <w:tab w:val="left" w:pos="7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32A31" w:rsidRDefault="00532A31" w:rsidP="00DE7675">
      <w:pPr>
        <w:tabs>
          <w:tab w:val="left" w:pos="7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</w:t>
      </w:r>
    </w:p>
    <w:p w:rsidR="00532A31" w:rsidRDefault="00532A31" w:rsidP="00DE76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Kary umowne</w:t>
      </w:r>
    </w:p>
    <w:p w:rsidR="00532A31" w:rsidRDefault="00532A31" w:rsidP="00DE7675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zapłaci Zamawiającemu kary umowne:</w:t>
      </w:r>
    </w:p>
    <w:p w:rsidR="00532A31" w:rsidRDefault="00532A31" w:rsidP="00DE7675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opóźnienie w wykonaniu przedmiotu umowy – w wysokości 0,5% wynagrodzenia umownego brutto określonego w § 6 pkt 1 niniejszej umowy za każdy dzień opóźnienia;</w:t>
      </w:r>
    </w:p>
    <w:p w:rsidR="00532A31" w:rsidRDefault="00532A31" w:rsidP="00DE7675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każdy dzień opóźnienia w usunięciu wad i/lub wymiany wadliwego towaru na wolny od wad – w wysokości 0,5% wynagrodzenia umownego brutto określonego </w:t>
      </w:r>
      <w:r>
        <w:rPr>
          <w:rFonts w:ascii="Times New Roman" w:hAnsi="Times New Roman"/>
          <w:sz w:val="24"/>
          <w:szCs w:val="24"/>
        </w:rPr>
        <w:br/>
        <w:t>w § 6 pkt 1 niniejszej umowy;</w:t>
      </w:r>
    </w:p>
    <w:p w:rsidR="00532A31" w:rsidRDefault="00532A31" w:rsidP="00DE7675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odstąpienie Zamawiającego od umowy z przyczyn leżących po stronie Wykonawcy, Wykonawca zapłaci karę umowna w wysokości 10% wynagrodzenia brutto dla danej części określonego w § 6 pkt 1 niniejszej umowy.</w:t>
      </w:r>
    </w:p>
    <w:p w:rsidR="00532A31" w:rsidRDefault="00532A31" w:rsidP="00DE7675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zapłaci Wykonawcy karę umowną za odstąpienie od umowy z przyczyn leżących po stronie Zamawiającego w wysokości 10% wynagrodzenia umownego brutto określonego w § 6 ust.1 niniejszej umowy z wyłączeniem odstąpienia ze względu na ważny interes publiczny, utratę dofinansowania zadania.</w:t>
      </w:r>
    </w:p>
    <w:p w:rsidR="00532A31" w:rsidRDefault="00532A31" w:rsidP="00DE7675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zgodnie ustalają, że Zamawiający ma prawo potrącić należne jemu kary umowne z wynagrodzenia Wykonawcy, na co Wykonawca wyraża zgodę.</w:t>
      </w:r>
    </w:p>
    <w:p w:rsidR="00532A31" w:rsidRDefault="00532A31" w:rsidP="00DE7675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zastrzegają sobie prawo do dochodzenia odszkodowania na zasadach ogólnych, o ile wartość faktycznie poniesionych szkód przekracza wysokość kar umownych.</w:t>
      </w:r>
    </w:p>
    <w:p w:rsidR="00532A31" w:rsidRDefault="00532A31" w:rsidP="00DE76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32A31" w:rsidRDefault="00532A31" w:rsidP="00DE76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</w:p>
    <w:p w:rsidR="00532A31" w:rsidRDefault="00532A31" w:rsidP="00DE76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Umowne prawo odstąpienia od umowy</w:t>
      </w:r>
    </w:p>
    <w:p w:rsidR="00532A31" w:rsidRDefault="00532A31" w:rsidP="00DE7675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Zamawiającemu przysługuje prawo odstąpienia od umowy, gdy:</w:t>
      </w:r>
    </w:p>
    <w:p w:rsidR="00532A31" w:rsidRDefault="00532A31" w:rsidP="00DE7675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realizuje przedmiot umowy w sposób niezgodny niniejszą umową, zapisami zawartymi w zapytaniu ofertowym lub wskazaniami Zamawiającego – </w:t>
      </w:r>
      <w:r>
        <w:rPr>
          <w:rFonts w:ascii="Times New Roman" w:hAnsi="Times New Roman"/>
          <w:sz w:val="24"/>
          <w:szCs w:val="24"/>
        </w:rPr>
        <w:br/>
        <w:t>w terminie 7 dni od dnia stwierdzenia przez Zamawiającego danej okoliczności;</w:t>
      </w:r>
    </w:p>
    <w:p w:rsidR="00532A31" w:rsidRDefault="00532A31" w:rsidP="00DE7675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utraty dofinansowania do realizowanego projektu – w terminie od dnia stwierdzenia przez Zamawiającego danej okoliczności.</w:t>
      </w:r>
    </w:p>
    <w:p w:rsidR="00532A31" w:rsidRDefault="00532A31" w:rsidP="00DE7675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Odstąpienie od umowy, o którym mowa w pkt 1 powinno nastąpić w formie pisemnej pod rygorem nieważności takiego oświadczenia.</w:t>
      </w:r>
    </w:p>
    <w:p w:rsidR="00532A31" w:rsidRDefault="00532A31" w:rsidP="00DE7675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może rozwiązać niniejszą umowę w trybie natychmiastowym </w:t>
      </w:r>
      <w:r>
        <w:rPr>
          <w:rFonts w:ascii="Times New Roman" w:hAnsi="Times New Roman"/>
          <w:sz w:val="24"/>
          <w:szCs w:val="24"/>
        </w:rPr>
        <w:br/>
        <w:t>w przypadku, gdy:</w:t>
      </w:r>
    </w:p>
    <w:p w:rsidR="00532A31" w:rsidRDefault="00532A31" w:rsidP="00DE7675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złoży fałszywe, podrobione lub stwierdzające nieprawdę dokumenty </w:t>
      </w:r>
      <w:r>
        <w:rPr>
          <w:rFonts w:ascii="Times New Roman" w:hAnsi="Times New Roman"/>
          <w:sz w:val="24"/>
          <w:szCs w:val="24"/>
        </w:rPr>
        <w:br/>
        <w:t>w celu uzyskania zapłaty za wykonaną dostawę w ramach niniejszej umowy;</w:t>
      </w:r>
    </w:p>
    <w:p w:rsidR="00532A31" w:rsidRDefault="00532A31" w:rsidP="00DE7675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został złożony wniosek o ogłoszenie upadłości Wykonawcy lub gdy Wykonawcę postawiono w stan likwidacji lub gdy zawiesił swoją działalność lub stał się przedmiotem postępowań o podobnym charakterze.</w:t>
      </w:r>
    </w:p>
    <w:p w:rsidR="00532A31" w:rsidRDefault="00532A31" w:rsidP="00DE767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32A31" w:rsidRDefault="00532A31" w:rsidP="00DE76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</w:t>
      </w:r>
    </w:p>
    <w:p w:rsidR="00532A31" w:rsidRDefault="00532A31" w:rsidP="00DE76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Zmiana umowy</w:t>
      </w:r>
    </w:p>
    <w:p w:rsidR="00532A31" w:rsidRDefault="00532A31" w:rsidP="00DE7675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 zmiany i uzupełnienia treści niniejszej umowy wymagają aneksu sporządzonego z zachowaniem formy pisemnej pod rygorem nieważności.</w:t>
      </w:r>
    </w:p>
    <w:p w:rsidR="00532A31" w:rsidRDefault="00532A31" w:rsidP="00DE7675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przewiduje możliwość wprowadzenia istotnych zmian do umowy </w:t>
      </w:r>
      <w:r>
        <w:rPr>
          <w:rFonts w:ascii="Times New Roman" w:hAnsi="Times New Roman"/>
          <w:sz w:val="24"/>
          <w:szCs w:val="24"/>
        </w:rPr>
        <w:br/>
        <w:t>w przypadkach określonych jak niżej:</w:t>
      </w:r>
    </w:p>
    <w:p w:rsidR="00532A31" w:rsidRDefault="00532A31" w:rsidP="00DE7675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zmiany terminu wykonania przedmiotu umowy z przyczyn niezależnych od Wykonawcy lub Zamawiającego, które to przyczyny każda ze stron musi udokumentować, pod warunkiem, że takiej zgody udzieli instytucja dofinansowująca </w:t>
      </w:r>
      <w:r>
        <w:rPr>
          <w:rFonts w:ascii="Times New Roman" w:hAnsi="Times New Roman"/>
          <w:sz w:val="24"/>
          <w:szCs w:val="24"/>
        </w:rPr>
        <w:br/>
        <w:t>i że Zamawiający nie straci dofinansowania;</w:t>
      </w:r>
    </w:p>
    <w:p w:rsidR="00532A31" w:rsidRDefault="00532A31" w:rsidP="00DE7675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 względu na dofinansowanie zadania możliwa jest zmiana umowy w zakresie konieczności dostosowania umowy z Wykonawcą do postanowień umowy </w:t>
      </w:r>
      <w:r>
        <w:rPr>
          <w:rFonts w:ascii="Times New Roman" w:hAnsi="Times New Roman"/>
          <w:sz w:val="24"/>
          <w:szCs w:val="24"/>
        </w:rPr>
        <w:br/>
        <w:t>o dofinansowanie;</w:t>
      </w:r>
    </w:p>
    <w:p w:rsidR="00532A31" w:rsidRDefault="00532A31" w:rsidP="00DE7675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sposobu rozliczania umowy lub dokonywania płatności.</w:t>
      </w:r>
    </w:p>
    <w:p w:rsidR="00532A31" w:rsidRDefault="00532A31" w:rsidP="00DE76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2A31" w:rsidRDefault="00532A31" w:rsidP="00DE76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2A31" w:rsidRDefault="00532A31" w:rsidP="00DE76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32A31" w:rsidRDefault="00532A31" w:rsidP="00DE76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32A31" w:rsidRDefault="00532A31" w:rsidP="00DE76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32A31" w:rsidRDefault="00532A31" w:rsidP="00DE76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</w:t>
      </w:r>
    </w:p>
    <w:p w:rsidR="00532A31" w:rsidRDefault="00532A31" w:rsidP="00DE76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Postanowienia końcowe</w:t>
      </w:r>
    </w:p>
    <w:p w:rsidR="00532A31" w:rsidRDefault="00532A31" w:rsidP="00DE7675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nie może przenosić na rzecz osób trzecich praw i obowiązków powstałych z związku z realizacją niniejszej umowy bez pisemnej zgody Zamawiającego.</w:t>
      </w:r>
    </w:p>
    <w:p w:rsidR="00532A31" w:rsidRDefault="00532A31" w:rsidP="00DE7675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 spory mogące wyniknąć z tytułu niniejszej umowy będą rozstrzygane przez sąd właściwy miejscowo dla siedziby Zamawiającego.</w:t>
      </w:r>
    </w:p>
    <w:p w:rsidR="00532A31" w:rsidRDefault="00532A31" w:rsidP="00DE7675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nieuregulowanych niniejszą umową stosuje się w szczególności przepisy ustawy z dnia 23 kwietnia 1964 r. Kodeks Cywilny.</w:t>
      </w:r>
    </w:p>
    <w:p w:rsidR="00532A31" w:rsidRDefault="00532A31" w:rsidP="00DE7675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Umowę sporządzono w trzech jednobrzmiących egzemplarzach, 2 egzemplarze dla Zamawiającego i jeden dla Wykonawcy.</w:t>
      </w:r>
    </w:p>
    <w:p w:rsidR="00532A31" w:rsidRDefault="00532A31" w:rsidP="00DE7675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Integralną część  umowy stanowią załączniki:</w:t>
      </w:r>
    </w:p>
    <w:p w:rsidR="00532A31" w:rsidRDefault="00532A31" w:rsidP="00DE7675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szczegółowy opis przedmiotu zamówienia – załącznik nr 1;</w:t>
      </w:r>
    </w:p>
    <w:p w:rsidR="00532A31" w:rsidRDefault="00532A31" w:rsidP="00DE7675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Wykonawcy – załącznik nr 2;</w:t>
      </w:r>
    </w:p>
    <w:p w:rsidR="00532A31" w:rsidRDefault="00532A31" w:rsidP="00DE7675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zapytanie ofertowe – załącznik nr 3.</w:t>
      </w:r>
    </w:p>
    <w:p w:rsidR="00532A31" w:rsidRDefault="00532A31" w:rsidP="00DE76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2A31" w:rsidRDefault="00532A31" w:rsidP="00DE76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2A31" w:rsidRDefault="00532A31" w:rsidP="00DE76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2A31" w:rsidRDefault="00532A31" w:rsidP="00DE76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2A31" w:rsidRDefault="00532A31" w:rsidP="00DE76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Zamawiający</w:t>
      </w:r>
    </w:p>
    <w:p w:rsidR="00532A31" w:rsidRDefault="00532A31" w:rsidP="00DE767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32A31" w:rsidRDefault="00532A31" w:rsidP="00DE767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32A31" w:rsidRDefault="00532A31" w:rsidP="00DE767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32A31" w:rsidRDefault="00532A31" w:rsidP="00DE767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…………………………..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…………………………..</w:t>
      </w:r>
    </w:p>
    <w:p w:rsidR="00532A31" w:rsidRDefault="00532A31" w:rsidP="00DE76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2A31" w:rsidRDefault="00532A31" w:rsidP="00DE7675"/>
    <w:p w:rsidR="00532A31" w:rsidRDefault="00532A31" w:rsidP="00DE7675"/>
    <w:sectPr w:rsidR="00532A31" w:rsidSect="00A21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6A6"/>
    <w:multiLevelType w:val="hybridMultilevel"/>
    <w:tmpl w:val="594E61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87E52FF"/>
    <w:multiLevelType w:val="hybridMultilevel"/>
    <w:tmpl w:val="D1B484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2C1C56"/>
    <w:multiLevelType w:val="hybridMultilevel"/>
    <w:tmpl w:val="A8961F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47E2419"/>
    <w:multiLevelType w:val="hybridMultilevel"/>
    <w:tmpl w:val="CBC0370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69321ED"/>
    <w:multiLevelType w:val="hybridMultilevel"/>
    <w:tmpl w:val="7EF4EA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0B43446"/>
    <w:multiLevelType w:val="hybridMultilevel"/>
    <w:tmpl w:val="186C712C"/>
    <w:lvl w:ilvl="0" w:tplc="9F3419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3760348"/>
    <w:multiLevelType w:val="hybridMultilevel"/>
    <w:tmpl w:val="C0DADDE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5C9056E"/>
    <w:multiLevelType w:val="hybridMultilevel"/>
    <w:tmpl w:val="421482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60E4DE6"/>
    <w:multiLevelType w:val="hybridMultilevel"/>
    <w:tmpl w:val="1842F7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D6F5D31"/>
    <w:multiLevelType w:val="hybridMultilevel"/>
    <w:tmpl w:val="A5F2A0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E7758B5"/>
    <w:multiLevelType w:val="hybridMultilevel"/>
    <w:tmpl w:val="12F8F1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6AC3347"/>
    <w:multiLevelType w:val="hybridMultilevel"/>
    <w:tmpl w:val="AA6688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A8B2D5F"/>
    <w:multiLevelType w:val="hybridMultilevel"/>
    <w:tmpl w:val="B8760264"/>
    <w:lvl w:ilvl="0" w:tplc="AF2A7F2A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1884A91"/>
    <w:multiLevelType w:val="hybridMultilevel"/>
    <w:tmpl w:val="C4F20B0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1B20ED0"/>
    <w:multiLevelType w:val="hybridMultilevel"/>
    <w:tmpl w:val="1C02B8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B5A7B25"/>
    <w:multiLevelType w:val="hybridMultilevel"/>
    <w:tmpl w:val="9E70AE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C552DE8"/>
    <w:multiLevelType w:val="hybridMultilevel"/>
    <w:tmpl w:val="4008FD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ED92786"/>
    <w:multiLevelType w:val="hybridMultilevel"/>
    <w:tmpl w:val="8C7C0B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675"/>
    <w:rsid w:val="002253C2"/>
    <w:rsid w:val="0038244B"/>
    <w:rsid w:val="003A557B"/>
    <w:rsid w:val="003B4DED"/>
    <w:rsid w:val="004C4142"/>
    <w:rsid w:val="00502458"/>
    <w:rsid w:val="00532A31"/>
    <w:rsid w:val="00566911"/>
    <w:rsid w:val="006127E9"/>
    <w:rsid w:val="007E4B6B"/>
    <w:rsid w:val="00A21D5B"/>
    <w:rsid w:val="00AD1AAC"/>
    <w:rsid w:val="00B645CD"/>
    <w:rsid w:val="00BB12DF"/>
    <w:rsid w:val="00C9113A"/>
    <w:rsid w:val="00D82866"/>
    <w:rsid w:val="00DE7675"/>
    <w:rsid w:val="00E3448A"/>
    <w:rsid w:val="00F04DA0"/>
    <w:rsid w:val="00F26BDD"/>
    <w:rsid w:val="00F8406D"/>
    <w:rsid w:val="00FA170B"/>
    <w:rsid w:val="00FF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67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E76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95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1387</Words>
  <Characters>8323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milena.przygoda</dc:creator>
  <cp:keywords/>
  <dc:description/>
  <cp:lastModifiedBy>Sekretariat</cp:lastModifiedBy>
  <cp:revision>6</cp:revision>
  <dcterms:created xsi:type="dcterms:W3CDTF">2020-09-22T08:27:00Z</dcterms:created>
  <dcterms:modified xsi:type="dcterms:W3CDTF">2020-11-19T08:44:00Z</dcterms:modified>
</cp:coreProperties>
</file>